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6C6F" w14:textId="77777777" w:rsidR="00516AA2" w:rsidRPr="00152BB6" w:rsidRDefault="00516AA2" w:rsidP="00516A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BB6">
        <w:rPr>
          <w:rFonts w:ascii="Times New Roman" w:hAnsi="Times New Roman" w:cs="Times New Roman"/>
          <w:b/>
          <w:sz w:val="24"/>
          <w:szCs w:val="24"/>
        </w:rPr>
        <w:t xml:space="preserve">Информация о порядке и условиях </w:t>
      </w:r>
      <w:r w:rsidR="000E3491" w:rsidRPr="00152BB6">
        <w:rPr>
          <w:rFonts w:ascii="Times New Roman" w:hAnsi="Times New Roman" w:cs="Times New Roman"/>
          <w:b/>
          <w:sz w:val="24"/>
          <w:szCs w:val="24"/>
        </w:rPr>
        <w:t xml:space="preserve">обмена электронными документами ТКБ </w:t>
      </w:r>
      <w:proofErr w:type="spellStart"/>
      <w:r w:rsidR="000E3491" w:rsidRPr="00152BB6">
        <w:rPr>
          <w:rFonts w:ascii="Times New Roman" w:hAnsi="Times New Roman" w:cs="Times New Roman"/>
          <w:b/>
          <w:sz w:val="24"/>
          <w:szCs w:val="24"/>
        </w:rPr>
        <w:t>Инвестмент</w:t>
      </w:r>
      <w:proofErr w:type="spellEnd"/>
      <w:r w:rsidR="000E3491" w:rsidRPr="00152B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3491" w:rsidRPr="00152BB6">
        <w:rPr>
          <w:rFonts w:ascii="Times New Roman" w:hAnsi="Times New Roman" w:cs="Times New Roman"/>
          <w:b/>
          <w:sz w:val="24"/>
          <w:szCs w:val="24"/>
        </w:rPr>
        <w:t>Партнерс</w:t>
      </w:r>
      <w:proofErr w:type="spellEnd"/>
      <w:r w:rsidR="000E3491" w:rsidRPr="00152BB6">
        <w:rPr>
          <w:rFonts w:ascii="Times New Roman" w:hAnsi="Times New Roman" w:cs="Times New Roman"/>
          <w:b/>
          <w:sz w:val="24"/>
          <w:szCs w:val="24"/>
        </w:rPr>
        <w:t xml:space="preserve"> (АО) с клиентами по договорам доверительного управления</w:t>
      </w:r>
      <w:r w:rsidR="007774CD" w:rsidRPr="00152BB6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="000E3491" w:rsidRPr="00152BB6">
        <w:rPr>
          <w:rFonts w:ascii="Times New Roman" w:hAnsi="Times New Roman" w:cs="Times New Roman"/>
          <w:b/>
          <w:sz w:val="24"/>
          <w:szCs w:val="24"/>
        </w:rPr>
        <w:t xml:space="preserve"> договор</w:t>
      </w:r>
      <w:r w:rsidR="007774CD" w:rsidRPr="00152BB6">
        <w:rPr>
          <w:rFonts w:ascii="Times New Roman" w:hAnsi="Times New Roman" w:cs="Times New Roman"/>
          <w:b/>
          <w:sz w:val="24"/>
          <w:szCs w:val="24"/>
        </w:rPr>
        <w:t>ам</w:t>
      </w:r>
      <w:r w:rsidR="000E3491" w:rsidRPr="00152BB6">
        <w:rPr>
          <w:rFonts w:ascii="Times New Roman" w:hAnsi="Times New Roman" w:cs="Times New Roman"/>
          <w:b/>
          <w:sz w:val="24"/>
          <w:szCs w:val="24"/>
        </w:rPr>
        <w:t xml:space="preserve"> доверительного управления паевым инвестиционным фондом</w:t>
      </w:r>
      <w:r w:rsidRPr="00152B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39ADE6" w14:textId="77777777" w:rsidR="008F1D9C" w:rsidRDefault="008F1D9C" w:rsidP="008F1D9C">
      <w:pPr>
        <w:ind w:firstLine="709"/>
        <w:jc w:val="both"/>
      </w:pPr>
    </w:p>
    <w:p w14:paraId="22D126A6" w14:textId="070D4530" w:rsidR="008F1D9C" w:rsidRDefault="008F1D9C" w:rsidP="008F1D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клиентом – физическим лицом </w:t>
      </w:r>
      <w:r w:rsidRPr="00605291">
        <w:rPr>
          <w:rFonts w:ascii="Times New Roman" w:hAnsi="Times New Roman" w:cs="Times New Roman"/>
          <w:b/>
          <w:sz w:val="24"/>
          <w:szCs w:val="24"/>
        </w:rPr>
        <w:t>по договору доверительного управления паевым инвестиционным фондом</w:t>
      </w:r>
      <w:r w:rsidRPr="008F1D9C">
        <w:rPr>
          <w:rFonts w:ascii="Times New Roman" w:hAnsi="Times New Roman" w:cs="Times New Roman"/>
          <w:sz w:val="24"/>
          <w:szCs w:val="24"/>
        </w:rPr>
        <w:t xml:space="preserve">, 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 возможен с использованием информационного сервиса «Личный кабинет» на интернет странице </w:t>
      </w:r>
      <w:hyperlink r:id="rId4" w:history="1">
        <w:r w:rsidRPr="008F1D9C">
          <w:rPr>
            <w:rStyle w:val="a3"/>
            <w:rFonts w:ascii="Times New Roman" w:hAnsi="Times New Roman" w:cs="Times New Roman"/>
            <w:sz w:val="24"/>
            <w:szCs w:val="24"/>
          </w:rPr>
          <w:t>https://online.tkbip.ru/auth/</w:t>
        </w:r>
      </w:hyperlink>
      <w:r w:rsidRPr="008F1D9C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Соглашением об электронном документообороте между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 и Закрытым акционерным обществом «Первый  Специализированный Депозитарий» и Клиентом – физическим лицом.</w:t>
      </w:r>
    </w:p>
    <w:p w14:paraId="4CC47CD4" w14:textId="77777777" w:rsidR="00B606D8" w:rsidRDefault="00B606D8" w:rsidP="00B606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клиентом – физическим лицом </w:t>
      </w:r>
      <w:r w:rsidRPr="00605291">
        <w:rPr>
          <w:rFonts w:ascii="Times New Roman" w:hAnsi="Times New Roman" w:cs="Times New Roman"/>
          <w:b/>
          <w:sz w:val="24"/>
          <w:szCs w:val="24"/>
        </w:rPr>
        <w:t>по договору доверительного управления паевым инвестиционным фондом</w:t>
      </w:r>
      <w:r>
        <w:rPr>
          <w:rFonts w:ascii="Times New Roman" w:hAnsi="Times New Roman" w:cs="Times New Roman"/>
          <w:sz w:val="24"/>
          <w:szCs w:val="24"/>
        </w:rPr>
        <w:t xml:space="preserve"> и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 возможен с использованием Системы ТКБ-Агент в порядке и на условиях, предусмотренных Соглашением об электронном документообороте между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(АО),</w:t>
      </w:r>
      <w:r w:rsidRPr="008F1D9C">
        <w:rPr>
          <w:rFonts w:ascii="Times New Roman" w:hAnsi="Times New Roman" w:cs="Times New Roman"/>
          <w:sz w:val="24"/>
          <w:szCs w:val="24"/>
        </w:rPr>
        <w:t xml:space="preserve"> Закрытым акционерным обществом «Первый  Специализированный Депозитарий»</w:t>
      </w:r>
      <w:r>
        <w:rPr>
          <w:rFonts w:ascii="Times New Roman" w:hAnsi="Times New Roman" w:cs="Times New Roman"/>
          <w:sz w:val="24"/>
          <w:szCs w:val="24"/>
        </w:rPr>
        <w:t xml:space="preserve">, агентом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(Акционерное общество) по выдаче погашению и обмену инвестиционных паев</w:t>
      </w:r>
      <w:r w:rsidRPr="008F1D9C">
        <w:rPr>
          <w:rFonts w:ascii="Times New Roman" w:hAnsi="Times New Roman" w:cs="Times New Roman"/>
          <w:sz w:val="24"/>
          <w:szCs w:val="24"/>
        </w:rPr>
        <w:t xml:space="preserve"> и Клиентом – физическим лицом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5B8A5" w14:textId="14EFBFEC" w:rsidR="00276F4D" w:rsidRDefault="00276F4D" w:rsidP="00B606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физическим лицом, заключившим договор долевого страхования жизни с ООО «Страховая Компания «Ренессанс Жизнь», </w:t>
      </w:r>
      <w:r w:rsidR="005708ED">
        <w:rPr>
          <w:rFonts w:ascii="Times New Roman" w:hAnsi="Times New Roman" w:cs="Times New Roman"/>
          <w:sz w:val="24"/>
          <w:szCs w:val="24"/>
        </w:rPr>
        <w:t xml:space="preserve">и ТКБ </w:t>
      </w:r>
      <w:proofErr w:type="spellStart"/>
      <w:r w:rsidR="005708ED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570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8ED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5708ED">
        <w:rPr>
          <w:rFonts w:ascii="Times New Roman" w:hAnsi="Times New Roman" w:cs="Times New Roman"/>
          <w:sz w:val="24"/>
          <w:szCs w:val="24"/>
        </w:rPr>
        <w:t xml:space="preserve"> (АО) возможен в отношении электронных документов и в порядке, предусмотренных </w:t>
      </w:r>
      <w:r w:rsidR="00044089">
        <w:rPr>
          <w:rFonts w:ascii="Times New Roman" w:hAnsi="Times New Roman" w:cs="Times New Roman"/>
          <w:sz w:val="24"/>
          <w:szCs w:val="24"/>
        </w:rPr>
        <w:t xml:space="preserve">Пользовательским соглашением в целях долевого страхования жизни, утвержденным ООО «СК «Ренессанс Жизнь» и согласованным ТКБ </w:t>
      </w:r>
      <w:proofErr w:type="spellStart"/>
      <w:r w:rsidR="00044089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044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089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044089">
        <w:rPr>
          <w:rFonts w:ascii="Times New Roman" w:hAnsi="Times New Roman" w:cs="Times New Roman"/>
          <w:sz w:val="24"/>
          <w:szCs w:val="24"/>
        </w:rPr>
        <w:t xml:space="preserve"> (АО) и ЗАО «ПРСД».</w:t>
      </w:r>
    </w:p>
    <w:p w14:paraId="4CA2702A" w14:textId="708D17B5" w:rsidR="00605291" w:rsidRDefault="00605291" w:rsidP="00B606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физическим лицом, заключившим договор долевого страхования жизни с ООО «РБ Страхование Жизни», и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 возможен в отношении электронных документов и в порядке, предусмотренных Соглашением о порядке электронного взаимодействия, утвержденным ООО «РБ Страхование Жизни» и согласованным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 и ЗАО «ПРСД».</w:t>
      </w:r>
    </w:p>
    <w:p w14:paraId="1F57785F" w14:textId="654ED54B" w:rsidR="00AD2492" w:rsidRPr="00276F4D" w:rsidRDefault="00AD2492" w:rsidP="00AD24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 электронными документами между физическим лицом, заключившим договор долевого страхования жизни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Страхование ж</w:t>
      </w:r>
      <w:r>
        <w:rPr>
          <w:rFonts w:ascii="Times New Roman" w:hAnsi="Times New Roman" w:cs="Times New Roman"/>
          <w:sz w:val="24"/>
          <w:szCs w:val="24"/>
        </w:rPr>
        <w:t xml:space="preserve">изни», и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 возможен в отношении электронных документов и в порядке, предусмотренных Соглашением </w:t>
      </w:r>
      <w:r>
        <w:rPr>
          <w:rFonts w:ascii="Times New Roman" w:hAnsi="Times New Roman" w:cs="Times New Roman"/>
          <w:sz w:val="24"/>
          <w:szCs w:val="24"/>
        </w:rPr>
        <w:t xml:space="preserve">(офертой)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применении простой электронной подписи</w:t>
      </w:r>
      <w:r>
        <w:rPr>
          <w:rFonts w:ascii="Times New Roman" w:hAnsi="Times New Roman" w:cs="Times New Roman"/>
          <w:sz w:val="24"/>
          <w:szCs w:val="24"/>
        </w:rPr>
        <w:t>, утвержденным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трахование 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изни» и </w:t>
      </w:r>
      <w:r w:rsidR="00357908">
        <w:rPr>
          <w:rFonts w:ascii="Times New Roman" w:hAnsi="Times New Roman" w:cs="Times New Roman"/>
          <w:sz w:val="24"/>
          <w:szCs w:val="24"/>
        </w:rPr>
        <w:t>акцептованным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 и ЗАО «ПРСД».</w:t>
      </w:r>
    </w:p>
    <w:p w14:paraId="75B94D6E" w14:textId="77777777" w:rsidR="00516AA2" w:rsidRPr="008F1D9C" w:rsidRDefault="00516AA2" w:rsidP="005A35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t xml:space="preserve">Для обмена электронными документами с клиентами - участниками электронного взаимодействия в рамках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 в соответствии со статьей 169 НК РФ, далее – ЭДО счетов-фактур, по соглашению между клиентом и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 может применяться ЭДО счетов-фактур</w:t>
      </w:r>
      <w:r w:rsidR="007774CD" w:rsidRPr="008F1D9C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договорами с операторами ЭДО счетов-фактур и соглашением между клиентом и ТКБ </w:t>
      </w:r>
      <w:proofErr w:type="spellStart"/>
      <w:r w:rsidR="007774CD"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7774CD"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4CD"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7774CD" w:rsidRPr="008F1D9C">
        <w:rPr>
          <w:rFonts w:ascii="Times New Roman" w:hAnsi="Times New Roman" w:cs="Times New Roman"/>
          <w:sz w:val="24"/>
          <w:szCs w:val="24"/>
        </w:rPr>
        <w:t xml:space="preserve"> (АО)</w:t>
      </w:r>
      <w:r w:rsidRPr="008F1D9C">
        <w:rPr>
          <w:rFonts w:ascii="Times New Roman" w:hAnsi="Times New Roman" w:cs="Times New Roman"/>
          <w:sz w:val="24"/>
          <w:szCs w:val="24"/>
        </w:rPr>
        <w:t>.</w:t>
      </w:r>
    </w:p>
    <w:p w14:paraId="60DC7DB4" w14:textId="77777777" w:rsidR="00482FEE" w:rsidRDefault="000E3491" w:rsidP="00482F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t>Для обмена электронными документами с клиентами – участниками</w:t>
      </w:r>
      <w:r w:rsidR="009B6229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Pr="008F1D9C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 </w:t>
      </w:r>
      <w:r w:rsidR="009B6229">
        <w:rPr>
          <w:rFonts w:ascii="Times New Roman" w:hAnsi="Times New Roman" w:cs="Times New Roman"/>
          <w:sz w:val="24"/>
          <w:szCs w:val="24"/>
        </w:rPr>
        <w:t>ООО «Технический центр «ИНФИНИТУМ» (далее – Система)</w:t>
      </w:r>
      <w:r w:rsidRPr="008F1D9C">
        <w:rPr>
          <w:rFonts w:ascii="Times New Roman" w:hAnsi="Times New Roman" w:cs="Times New Roman"/>
          <w:sz w:val="24"/>
          <w:szCs w:val="24"/>
        </w:rPr>
        <w:t xml:space="preserve"> по соглашению между клиентом и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 может использоваться </w:t>
      </w:r>
      <w:r w:rsidR="009B6229">
        <w:rPr>
          <w:rFonts w:ascii="Times New Roman" w:hAnsi="Times New Roman" w:cs="Times New Roman"/>
          <w:sz w:val="24"/>
          <w:szCs w:val="24"/>
        </w:rPr>
        <w:t>Система</w:t>
      </w:r>
      <w:r w:rsidRPr="008F1D9C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документами </w:t>
      </w:r>
      <w:r w:rsidR="009B6229" w:rsidRPr="009B6229">
        <w:rPr>
          <w:rFonts w:ascii="Times New Roman" w:hAnsi="Times New Roman" w:cs="Times New Roman"/>
          <w:sz w:val="24"/>
          <w:szCs w:val="24"/>
        </w:rPr>
        <w:t>ООО «Технический центр «ИНФИНИТУМ»</w:t>
      </w:r>
      <w:r w:rsidRPr="008F1D9C">
        <w:rPr>
          <w:rFonts w:ascii="Times New Roman" w:hAnsi="Times New Roman" w:cs="Times New Roman"/>
          <w:sz w:val="24"/>
          <w:szCs w:val="24"/>
        </w:rPr>
        <w:t>, размещенными по адресу</w:t>
      </w:r>
      <w:r w:rsidR="00482FE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documenti-ced" w:history="1">
        <w:r w:rsidR="00482FEE" w:rsidRPr="006338E3">
          <w:rPr>
            <w:rStyle w:val="a3"/>
            <w:rFonts w:ascii="Times New Roman" w:hAnsi="Times New Roman" w:cs="Times New Roman"/>
            <w:sz w:val="24"/>
            <w:szCs w:val="24"/>
          </w:rPr>
          <w:t>https://specdep.ru/tehnologii/jelektronnyj-dokumentooborot/#documenti-ced</w:t>
        </w:r>
      </w:hyperlink>
      <w:r w:rsidRPr="008F1D9C">
        <w:rPr>
          <w:rFonts w:ascii="Times New Roman" w:hAnsi="Times New Roman" w:cs="Times New Roman"/>
          <w:sz w:val="24"/>
          <w:szCs w:val="24"/>
        </w:rPr>
        <w:t>.</w:t>
      </w:r>
    </w:p>
    <w:p w14:paraId="05CF4F44" w14:textId="77777777" w:rsidR="009B6229" w:rsidRPr="008F1D9C" w:rsidRDefault="009B6229" w:rsidP="005A35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lastRenderedPageBreak/>
        <w:t xml:space="preserve">Для обмена электронными документами с клиентами – </w:t>
      </w:r>
      <w:r w:rsidR="00482FEE">
        <w:rPr>
          <w:rFonts w:ascii="Times New Roman" w:hAnsi="Times New Roman" w:cs="Times New Roman"/>
          <w:sz w:val="24"/>
          <w:szCs w:val="24"/>
        </w:rPr>
        <w:t xml:space="preserve"> </w:t>
      </w:r>
      <w:r w:rsidRPr="008F1D9C">
        <w:rPr>
          <w:rFonts w:ascii="Times New Roman" w:hAnsi="Times New Roman" w:cs="Times New Roman"/>
          <w:sz w:val="24"/>
          <w:szCs w:val="24"/>
        </w:rPr>
        <w:t xml:space="preserve">участниками электронного документооборота (далее – ЭДО) с НКО АО НРД (далее – НРД) по соглашению между клиентом и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 может использоваться система ЭДО НРД в порядке и на условиях, предусмотренных документами НРД, размещенными на сайте НРД по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82FEE" w:rsidRPr="006338E3">
          <w:rPr>
            <w:rStyle w:val="a3"/>
            <w:rFonts w:ascii="Times New Roman" w:hAnsi="Times New Roman" w:cs="Times New Roman"/>
            <w:sz w:val="24"/>
            <w:szCs w:val="24"/>
          </w:rPr>
          <w:t>https://www.nsd.ru/ru/documents/workflow/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D209441" w14:textId="232405CD" w:rsidR="000E3491" w:rsidRPr="008F1D9C" w:rsidRDefault="000E3491" w:rsidP="005A35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</w:t>
      </w:r>
      <w:r w:rsidR="00411474" w:rsidRPr="008F1D9C">
        <w:rPr>
          <w:rFonts w:ascii="Times New Roman" w:hAnsi="Times New Roman" w:cs="Times New Roman"/>
          <w:sz w:val="24"/>
          <w:szCs w:val="24"/>
        </w:rPr>
        <w:t>по соглашению между клиентом</w:t>
      </w:r>
      <w:r w:rsidR="002471D9" w:rsidRPr="008F1D9C">
        <w:rPr>
          <w:rFonts w:ascii="Times New Roman" w:hAnsi="Times New Roman" w:cs="Times New Roman"/>
          <w:sz w:val="24"/>
          <w:szCs w:val="24"/>
        </w:rPr>
        <w:t xml:space="preserve"> </w:t>
      </w:r>
      <w:r w:rsidR="002471D9" w:rsidRPr="00605291">
        <w:rPr>
          <w:rFonts w:ascii="Times New Roman" w:hAnsi="Times New Roman" w:cs="Times New Roman"/>
          <w:b/>
          <w:sz w:val="24"/>
          <w:szCs w:val="24"/>
        </w:rPr>
        <w:t>по договору доверительного управления</w:t>
      </w:r>
      <w:r w:rsidR="00411474" w:rsidRPr="008F1D9C">
        <w:rPr>
          <w:rFonts w:ascii="Times New Roman" w:hAnsi="Times New Roman" w:cs="Times New Roman"/>
          <w:sz w:val="24"/>
          <w:szCs w:val="24"/>
        </w:rPr>
        <w:t xml:space="preserve"> и ТКБ </w:t>
      </w:r>
      <w:proofErr w:type="spellStart"/>
      <w:r w:rsidR="00411474"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411474"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474"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411474" w:rsidRPr="008F1D9C">
        <w:rPr>
          <w:rFonts w:ascii="Times New Roman" w:hAnsi="Times New Roman" w:cs="Times New Roman"/>
          <w:sz w:val="24"/>
          <w:szCs w:val="24"/>
        </w:rPr>
        <w:t xml:space="preserve"> (АО) </w:t>
      </w:r>
      <w:r w:rsidRPr="008F1D9C">
        <w:rPr>
          <w:rFonts w:ascii="Times New Roman" w:hAnsi="Times New Roman" w:cs="Times New Roman"/>
          <w:sz w:val="24"/>
          <w:szCs w:val="24"/>
        </w:rPr>
        <w:t xml:space="preserve">возможен с использованием информационного сервиса «Личный кабинет» на интернет странице </w:t>
      </w:r>
      <w:hyperlink r:id="rId7" w:history="1">
        <w:r w:rsidR="007774CD" w:rsidRPr="008F1D9C">
          <w:rPr>
            <w:rStyle w:val="a3"/>
            <w:rFonts w:ascii="Times New Roman" w:hAnsi="Times New Roman" w:cs="Times New Roman"/>
            <w:sz w:val="24"/>
            <w:szCs w:val="24"/>
          </w:rPr>
          <w:t>https://online.tkbip.ru/auth/</w:t>
        </w:r>
      </w:hyperlink>
      <w:r w:rsidR="007774CD" w:rsidRPr="008F1D9C">
        <w:rPr>
          <w:rFonts w:ascii="Times New Roman" w:hAnsi="Times New Roman" w:cs="Times New Roman"/>
          <w:sz w:val="24"/>
          <w:szCs w:val="24"/>
        </w:rPr>
        <w:t xml:space="preserve"> </w:t>
      </w:r>
      <w:r w:rsidR="00411474" w:rsidRPr="008F1D9C"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</w:t>
      </w:r>
      <w:r w:rsidR="00E218CA" w:rsidRPr="008F1D9C">
        <w:rPr>
          <w:rFonts w:ascii="Times New Roman" w:hAnsi="Times New Roman" w:cs="Times New Roman"/>
          <w:sz w:val="24"/>
          <w:szCs w:val="24"/>
        </w:rPr>
        <w:t>договором доверительного управления</w:t>
      </w:r>
      <w:r w:rsidR="009B1320">
        <w:rPr>
          <w:rFonts w:ascii="Times New Roman" w:hAnsi="Times New Roman" w:cs="Times New Roman"/>
          <w:sz w:val="24"/>
          <w:szCs w:val="24"/>
        </w:rPr>
        <w:t xml:space="preserve"> с клиентом</w:t>
      </w:r>
      <w:r w:rsidR="00411474" w:rsidRPr="008F1D9C">
        <w:rPr>
          <w:rFonts w:ascii="Times New Roman" w:hAnsi="Times New Roman" w:cs="Times New Roman"/>
          <w:sz w:val="24"/>
          <w:szCs w:val="24"/>
        </w:rPr>
        <w:t>. Информация общего характера о порядке и условиях обмена электронными документами размещена в разделе сайта «</w:t>
      </w:r>
      <w:r w:rsidR="00EC5EDC">
        <w:rPr>
          <w:rFonts w:ascii="Times New Roman" w:hAnsi="Times New Roman" w:cs="Times New Roman"/>
          <w:sz w:val="24"/>
          <w:szCs w:val="24"/>
        </w:rPr>
        <w:t>Обязательное раскрытие информации профессиональным участником рынка ценных бумаг</w:t>
      </w:r>
      <w:r w:rsidR="00411474" w:rsidRPr="008F1D9C">
        <w:rPr>
          <w:rFonts w:ascii="Times New Roman" w:hAnsi="Times New Roman" w:cs="Times New Roman"/>
          <w:sz w:val="24"/>
          <w:szCs w:val="24"/>
        </w:rPr>
        <w:t>».</w:t>
      </w:r>
    </w:p>
    <w:p w14:paraId="65E4766D" w14:textId="7161830C" w:rsidR="00E218CA" w:rsidRDefault="002A6BD2" w:rsidP="005A35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D9C"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по соглашению между клиентом </w:t>
      </w:r>
      <w:r w:rsidRPr="0055335A">
        <w:rPr>
          <w:rFonts w:ascii="Times New Roman" w:hAnsi="Times New Roman" w:cs="Times New Roman"/>
          <w:b/>
          <w:sz w:val="24"/>
          <w:szCs w:val="24"/>
        </w:rPr>
        <w:t>по договору доверительного управления</w:t>
      </w:r>
      <w:r w:rsidRPr="008F1D9C">
        <w:rPr>
          <w:rFonts w:ascii="Times New Roman" w:hAnsi="Times New Roman" w:cs="Times New Roman"/>
          <w:sz w:val="24"/>
          <w:szCs w:val="24"/>
        </w:rPr>
        <w:t xml:space="preserve"> и ТКБ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Pr="008F1D9C">
        <w:rPr>
          <w:rFonts w:ascii="Times New Roman" w:hAnsi="Times New Roman" w:cs="Times New Roman"/>
          <w:sz w:val="24"/>
          <w:szCs w:val="24"/>
        </w:rPr>
        <w:t xml:space="preserve"> (АО)</w:t>
      </w:r>
      <w:r w:rsidR="003533E0" w:rsidRPr="003533E0">
        <w:rPr>
          <w:rFonts w:ascii="Times New Roman" w:hAnsi="Times New Roman" w:cs="Times New Roman"/>
          <w:sz w:val="24"/>
          <w:szCs w:val="24"/>
        </w:rPr>
        <w:t xml:space="preserve"> </w:t>
      </w:r>
      <w:r w:rsidR="003533E0">
        <w:rPr>
          <w:rFonts w:ascii="Times New Roman" w:hAnsi="Times New Roman" w:cs="Times New Roman"/>
          <w:sz w:val="24"/>
          <w:szCs w:val="24"/>
        </w:rPr>
        <w:t xml:space="preserve">при участии работника </w:t>
      </w:r>
      <w:r w:rsidR="003533E0" w:rsidRPr="008F1D9C">
        <w:rPr>
          <w:rFonts w:ascii="Times New Roman" w:hAnsi="Times New Roman" w:cs="Times New Roman"/>
          <w:sz w:val="24"/>
          <w:szCs w:val="24"/>
        </w:rPr>
        <w:t xml:space="preserve">поверенного (агента) ТКБ </w:t>
      </w:r>
      <w:proofErr w:type="spellStart"/>
      <w:r w:rsidR="003533E0"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3533E0"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3E0"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3533E0" w:rsidRPr="008F1D9C">
        <w:rPr>
          <w:rFonts w:ascii="Times New Roman" w:hAnsi="Times New Roman" w:cs="Times New Roman"/>
          <w:sz w:val="24"/>
          <w:szCs w:val="24"/>
        </w:rPr>
        <w:t xml:space="preserve"> (АО)</w:t>
      </w:r>
      <w:r w:rsidR="008F1D9C" w:rsidRPr="008F1D9C">
        <w:rPr>
          <w:rFonts w:ascii="Times New Roman" w:hAnsi="Times New Roman" w:cs="Times New Roman"/>
          <w:sz w:val="24"/>
          <w:szCs w:val="24"/>
        </w:rPr>
        <w:t xml:space="preserve"> возможен</w:t>
      </w:r>
      <w:r w:rsidR="003533E0" w:rsidRPr="003533E0">
        <w:rPr>
          <w:rFonts w:ascii="Times New Roman" w:hAnsi="Times New Roman" w:cs="Times New Roman"/>
          <w:sz w:val="24"/>
          <w:szCs w:val="24"/>
        </w:rPr>
        <w:t xml:space="preserve"> </w:t>
      </w:r>
      <w:r w:rsidR="008F1D9C" w:rsidRPr="008F1D9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527D56">
        <w:rPr>
          <w:rFonts w:ascii="Times New Roman" w:hAnsi="Times New Roman" w:cs="Times New Roman"/>
          <w:sz w:val="24"/>
          <w:szCs w:val="24"/>
        </w:rPr>
        <w:t>Системы ТКБ-Агент</w:t>
      </w:r>
      <w:r w:rsidR="00527D56" w:rsidRPr="008F1D9C" w:rsidDel="00527D56">
        <w:rPr>
          <w:rFonts w:ascii="Times New Roman" w:hAnsi="Times New Roman" w:cs="Times New Roman"/>
          <w:sz w:val="24"/>
          <w:szCs w:val="24"/>
        </w:rPr>
        <w:t xml:space="preserve"> </w:t>
      </w:r>
      <w:r w:rsidR="008F1D9C" w:rsidRPr="008F1D9C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Соглашением об электронном документообороте через систему ТКБ-агент между ТКБ </w:t>
      </w:r>
      <w:proofErr w:type="spellStart"/>
      <w:r w:rsidR="008F1D9C"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8F1D9C"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D9C"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8F1D9C" w:rsidRPr="008F1D9C">
        <w:rPr>
          <w:rFonts w:ascii="Times New Roman" w:hAnsi="Times New Roman" w:cs="Times New Roman"/>
          <w:sz w:val="24"/>
          <w:szCs w:val="24"/>
        </w:rPr>
        <w:t xml:space="preserve"> (Акционерное общество) и клиентом – физическим лицом, которое размещено в разделе сайта «</w:t>
      </w:r>
      <w:r w:rsidR="00EC5EDC">
        <w:rPr>
          <w:rFonts w:ascii="Times New Roman" w:hAnsi="Times New Roman" w:cs="Times New Roman"/>
          <w:sz w:val="24"/>
          <w:szCs w:val="24"/>
        </w:rPr>
        <w:t>Обязательное раскрытие информации профессиональным участником рынка ценных бумаг</w:t>
      </w:r>
      <w:r w:rsidR="008F1D9C" w:rsidRPr="008F1D9C">
        <w:rPr>
          <w:rFonts w:ascii="Times New Roman" w:hAnsi="Times New Roman" w:cs="Times New Roman"/>
          <w:sz w:val="24"/>
          <w:szCs w:val="24"/>
        </w:rPr>
        <w:t>».</w:t>
      </w:r>
    </w:p>
    <w:p w14:paraId="08A01455" w14:textId="461D9DED" w:rsidR="006C0F67" w:rsidRPr="008F1D9C" w:rsidRDefault="006C0F67" w:rsidP="005A35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физическим лицом и ТКБ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(АО)</w:t>
      </w:r>
      <w:r w:rsidR="00EC2881">
        <w:rPr>
          <w:rFonts w:ascii="Times New Roman" w:hAnsi="Times New Roman" w:cs="Times New Roman"/>
          <w:sz w:val="24"/>
          <w:szCs w:val="24"/>
        </w:rPr>
        <w:t xml:space="preserve"> также возможен с использованием информационного сервиса </w:t>
      </w:r>
      <w:r w:rsidR="00EC2881" w:rsidRPr="008F1D9C">
        <w:rPr>
          <w:rFonts w:ascii="Times New Roman" w:hAnsi="Times New Roman" w:cs="Times New Roman"/>
          <w:sz w:val="24"/>
          <w:szCs w:val="24"/>
        </w:rPr>
        <w:t xml:space="preserve">«Личный кабинет» на интернет странице </w:t>
      </w:r>
      <w:hyperlink r:id="rId8" w:history="1">
        <w:r w:rsidR="00EC2881" w:rsidRPr="008F1D9C">
          <w:rPr>
            <w:rStyle w:val="a3"/>
            <w:rFonts w:ascii="Times New Roman" w:hAnsi="Times New Roman" w:cs="Times New Roman"/>
            <w:sz w:val="24"/>
            <w:szCs w:val="24"/>
          </w:rPr>
          <w:t>https://online.tkbip.ru/auth/</w:t>
        </w:r>
      </w:hyperlink>
      <w:r w:rsidR="00EC288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EC2881" w:rsidRPr="008F1D9C">
        <w:rPr>
          <w:rFonts w:ascii="Times New Roman" w:hAnsi="Times New Roman" w:cs="Times New Roman"/>
          <w:sz w:val="24"/>
          <w:szCs w:val="24"/>
        </w:rPr>
        <w:t xml:space="preserve">в порядке и на условиях, предусмотренных Соглашением об электронном документообороте через систему </w:t>
      </w:r>
      <w:r w:rsidR="00871F43">
        <w:rPr>
          <w:rFonts w:ascii="Times New Roman" w:hAnsi="Times New Roman" w:cs="Times New Roman"/>
          <w:sz w:val="24"/>
          <w:szCs w:val="24"/>
        </w:rPr>
        <w:t>Личный кабинет клиента</w:t>
      </w:r>
      <w:r w:rsidR="00EC2881" w:rsidRPr="008F1D9C">
        <w:rPr>
          <w:rFonts w:ascii="Times New Roman" w:hAnsi="Times New Roman" w:cs="Times New Roman"/>
          <w:sz w:val="24"/>
          <w:szCs w:val="24"/>
        </w:rPr>
        <w:t xml:space="preserve"> между ТКБ </w:t>
      </w:r>
      <w:proofErr w:type="spellStart"/>
      <w:r w:rsidR="00EC2881" w:rsidRPr="008F1D9C">
        <w:rPr>
          <w:rFonts w:ascii="Times New Roman" w:hAnsi="Times New Roman" w:cs="Times New Roman"/>
          <w:sz w:val="24"/>
          <w:szCs w:val="24"/>
        </w:rPr>
        <w:t>Инвестмент</w:t>
      </w:r>
      <w:proofErr w:type="spellEnd"/>
      <w:r w:rsidR="00EC2881" w:rsidRPr="008F1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881" w:rsidRPr="008F1D9C">
        <w:rPr>
          <w:rFonts w:ascii="Times New Roman" w:hAnsi="Times New Roman" w:cs="Times New Roman"/>
          <w:sz w:val="24"/>
          <w:szCs w:val="24"/>
        </w:rPr>
        <w:t>Партнерс</w:t>
      </w:r>
      <w:proofErr w:type="spellEnd"/>
      <w:r w:rsidR="00EC2881" w:rsidRPr="008F1D9C">
        <w:rPr>
          <w:rFonts w:ascii="Times New Roman" w:hAnsi="Times New Roman" w:cs="Times New Roman"/>
          <w:sz w:val="24"/>
          <w:szCs w:val="24"/>
        </w:rPr>
        <w:t xml:space="preserve"> (Акционерное общество) и клиентом – физическим лицом, которое размещено в разделе сайта «</w:t>
      </w:r>
      <w:r w:rsidR="00EC5EDC">
        <w:rPr>
          <w:rFonts w:ascii="Times New Roman" w:hAnsi="Times New Roman" w:cs="Times New Roman"/>
          <w:sz w:val="24"/>
          <w:szCs w:val="24"/>
        </w:rPr>
        <w:t>Обязательное раскрытие информации профессиональным участником рынка ценных бумаг</w:t>
      </w:r>
      <w:r w:rsidR="00EC2881" w:rsidRPr="008F1D9C">
        <w:rPr>
          <w:rFonts w:ascii="Times New Roman" w:hAnsi="Times New Roman" w:cs="Times New Roman"/>
          <w:sz w:val="24"/>
          <w:szCs w:val="24"/>
        </w:rPr>
        <w:t>»</w:t>
      </w:r>
    </w:p>
    <w:p w14:paraId="0038C777" w14:textId="77777777" w:rsidR="00516AA2" w:rsidRPr="008F1D9C" w:rsidRDefault="00516AA2" w:rsidP="00516AA2">
      <w:pPr>
        <w:jc w:val="both"/>
        <w:rPr>
          <w:rFonts w:ascii="Times New Roman" w:hAnsi="Times New Roman" w:cs="Times New Roman"/>
        </w:rPr>
      </w:pPr>
    </w:p>
    <w:sectPr w:rsidR="00516AA2" w:rsidRPr="008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6"/>
    <w:rsid w:val="00044089"/>
    <w:rsid w:val="000E3491"/>
    <w:rsid w:val="00152BB6"/>
    <w:rsid w:val="00177298"/>
    <w:rsid w:val="001846A5"/>
    <w:rsid w:val="001B0D08"/>
    <w:rsid w:val="002210AF"/>
    <w:rsid w:val="002471D9"/>
    <w:rsid w:val="00276F4D"/>
    <w:rsid w:val="002A6BD2"/>
    <w:rsid w:val="003533E0"/>
    <w:rsid w:val="00357908"/>
    <w:rsid w:val="003F64B7"/>
    <w:rsid w:val="00411474"/>
    <w:rsid w:val="00464742"/>
    <w:rsid w:val="00482FEE"/>
    <w:rsid w:val="00500245"/>
    <w:rsid w:val="00516AA2"/>
    <w:rsid w:val="00527D56"/>
    <w:rsid w:val="005708ED"/>
    <w:rsid w:val="00582DA8"/>
    <w:rsid w:val="005A3592"/>
    <w:rsid w:val="00605291"/>
    <w:rsid w:val="006C0F67"/>
    <w:rsid w:val="006F0A5B"/>
    <w:rsid w:val="007774CD"/>
    <w:rsid w:val="00871F43"/>
    <w:rsid w:val="008F1D9C"/>
    <w:rsid w:val="009B1320"/>
    <w:rsid w:val="009B6229"/>
    <w:rsid w:val="00A661EF"/>
    <w:rsid w:val="00AD2492"/>
    <w:rsid w:val="00B55E40"/>
    <w:rsid w:val="00B606D8"/>
    <w:rsid w:val="00C32F06"/>
    <w:rsid w:val="00CB4F64"/>
    <w:rsid w:val="00CD122A"/>
    <w:rsid w:val="00D21E90"/>
    <w:rsid w:val="00DE4146"/>
    <w:rsid w:val="00E218CA"/>
    <w:rsid w:val="00E7050A"/>
    <w:rsid w:val="00EC2881"/>
    <w:rsid w:val="00EC5EDC"/>
    <w:rsid w:val="00F363C2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32A7A"/>
  <w15:chartTrackingRefBased/>
  <w15:docId w15:val="{046D0905-3878-4EE9-9CB1-122CEEC8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49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1D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BB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D122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122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122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122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1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tkbip.ru/aut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tkbip.ru/aut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d.ru/ru/documents/workflow/" TargetMode="External"/><Relationship Id="rId5" Type="http://schemas.openxmlformats.org/officeDocument/2006/relationships/hyperlink" Target="https://specdep.ru/tehnologii/jelektronnyj-dokumentooboro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nline.tkbip.ru/auth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Табарча</dc:creator>
  <cp:keywords/>
  <dc:description/>
  <cp:lastModifiedBy>Катерина Родионова</cp:lastModifiedBy>
  <cp:revision>4</cp:revision>
  <cp:lastPrinted>2023-01-26T14:45:00Z</cp:lastPrinted>
  <dcterms:created xsi:type="dcterms:W3CDTF">2025-03-19T14:10:00Z</dcterms:created>
  <dcterms:modified xsi:type="dcterms:W3CDTF">2025-05-13T15:47:00Z</dcterms:modified>
</cp:coreProperties>
</file>